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3A739" w14:textId="77777777" w:rsidR="00BC1B47" w:rsidRPr="00836690" w:rsidRDefault="00BC1B47" w:rsidP="00836690">
      <w:pPr>
        <w:spacing w:line="220" w:lineRule="exact"/>
        <w:ind w:left="-142"/>
        <w:jc w:val="center"/>
      </w:pPr>
      <w:r w:rsidRPr="00836690">
        <w:t>АЛГОРИТМ</w:t>
      </w:r>
    </w:p>
    <w:p w14:paraId="79189A68" w14:textId="2908B396" w:rsidR="007F75F0" w:rsidRPr="00836690" w:rsidRDefault="007F75F0" w:rsidP="00836690">
      <w:pPr>
        <w:spacing w:line="220" w:lineRule="exact"/>
        <w:ind w:left="-142"/>
        <w:jc w:val="center"/>
      </w:pPr>
      <w:bookmarkStart w:id="0" w:name="_Hlk237246642"/>
      <w:r w:rsidRPr="00836690">
        <w:t>осуществления в Минском облЦГЭОЗ административной процедуры в отношении субъектов хозяйствования в соответствии с п. 9.6.12 единого перечня, утвержденного постановлением Совета Министров Республики Беларусь от 24 сентября 2021 г. № 548</w:t>
      </w:r>
    </w:p>
    <w:bookmarkEnd w:id="0"/>
    <w:p w14:paraId="708DA240" w14:textId="77777777" w:rsidR="00BC1B47" w:rsidRPr="00836690" w:rsidRDefault="00BC1B47" w:rsidP="00836690">
      <w:pPr>
        <w:spacing w:line="220" w:lineRule="exact"/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394"/>
        <w:gridCol w:w="2126"/>
      </w:tblGrid>
      <w:tr w:rsidR="00BC1B47" w:rsidRPr="00836690" w14:paraId="16AB8D95" w14:textId="77777777" w:rsidTr="008366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6579B" w14:textId="77777777" w:rsidR="00BC1B47" w:rsidRPr="00836690" w:rsidRDefault="00BC1B47" w:rsidP="00836690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836690">
              <w:rPr>
                <w:b/>
              </w:rPr>
              <w:t>Наименование процедуры:</w:t>
            </w:r>
            <w:r w:rsidRPr="00836690">
              <w:t xml:space="preserve"> «Внесение изменения (замена) в санитарно-гигиеническое заключение» </w:t>
            </w:r>
          </w:p>
        </w:tc>
      </w:tr>
      <w:tr w:rsidR="00BC1B47" w:rsidRPr="00836690" w14:paraId="273E4AE7" w14:textId="77777777" w:rsidTr="008366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506A" w14:textId="51809349" w:rsidR="00BC1B47" w:rsidRPr="00836690" w:rsidRDefault="00BC1B47" w:rsidP="00836690">
            <w:pPr>
              <w:spacing w:line="220" w:lineRule="exact"/>
              <w:contextualSpacing/>
              <w:jc w:val="both"/>
              <w:rPr>
                <w:b/>
              </w:rPr>
            </w:pPr>
            <w:r w:rsidRPr="00836690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836690">
              <w:t>отдел</w:t>
            </w:r>
            <w:r w:rsidR="00F006B3" w:rsidRPr="00836690">
              <w:t>ы</w:t>
            </w:r>
            <w:r w:rsidRPr="00836690">
              <w:t xml:space="preserve"> гигиены, эпидемиологии, </w:t>
            </w:r>
            <w:r w:rsidR="00F006B3" w:rsidRPr="00836690">
              <w:t xml:space="preserve">гигиенической экспертизы, государственной регистрации и организации испытаний и </w:t>
            </w:r>
            <w:r w:rsidRPr="00836690">
              <w:t>лабораторный</w:t>
            </w:r>
            <w:r w:rsidR="00F006B3" w:rsidRPr="00836690">
              <w:t>.</w:t>
            </w:r>
          </w:p>
          <w:p w14:paraId="1D3196B7" w14:textId="77777777" w:rsidR="00836690" w:rsidRDefault="00836690" w:rsidP="00836690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4722FC81" w14:textId="435E8C1A" w:rsidR="00BC1B47" w:rsidRPr="00836690" w:rsidRDefault="00BC1B47" w:rsidP="00836690">
            <w:pPr>
              <w:spacing w:line="220" w:lineRule="exact"/>
              <w:contextualSpacing/>
              <w:jc w:val="both"/>
              <w:rPr>
                <w:b/>
              </w:rPr>
            </w:pPr>
            <w:r w:rsidRPr="00836690">
              <w:rPr>
                <w:b/>
              </w:rPr>
              <w:t>Перечень сотрудников осуществляющих прием заинтересованных лиц</w:t>
            </w:r>
          </w:p>
          <w:p w14:paraId="243DB16A" w14:textId="29E69328" w:rsidR="00BC1B47" w:rsidRPr="00836690" w:rsidRDefault="00BC1B47" w:rsidP="00836690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836690">
              <w:rPr>
                <w:lang w:eastAsia="en-US"/>
              </w:rPr>
              <w:t>ФИО, должность, № кабинета, телефон:</w:t>
            </w:r>
            <w:r w:rsidR="00F006B3" w:rsidRPr="00836690">
              <w:rPr>
                <w:lang w:eastAsia="en-US"/>
              </w:rPr>
              <w:t xml:space="preserve"> г.Минск, ул.П.Бровки, 9 (если не указано иное)</w:t>
            </w:r>
          </w:p>
          <w:p w14:paraId="5573F6CA" w14:textId="0DA82B38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(заведующий отделом) отдела гигиенической экспертизы, государственной регистрации и организации испытаний Миланович И.В.,</w:t>
            </w:r>
            <w:r w:rsidRPr="00836690">
              <w:rPr>
                <w:lang w:eastAsia="en-US"/>
              </w:rPr>
              <w:t xml:space="preserve"> </w:t>
            </w:r>
            <w:r w:rsidRPr="00836690">
              <w:t>каб. 316, тел. 360-98-48</w:t>
            </w:r>
          </w:p>
          <w:p w14:paraId="1FD9428C" w14:textId="5E0D6239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 xml:space="preserve">врач-гигиенист отдела гигиенической экспертизы, государственной регистрации </w:t>
            </w:r>
            <w:r w:rsidR="006728C7" w:rsidRPr="00836690">
              <w:t xml:space="preserve">               </w:t>
            </w:r>
            <w:r w:rsidRPr="00836690">
              <w:t xml:space="preserve">и организации испытаний по внебюджетной деятельности Анкудович Н.В., каб. 314, </w:t>
            </w:r>
            <w:r w:rsidR="006728C7" w:rsidRPr="00836690">
              <w:t xml:space="preserve">                   </w:t>
            </w:r>
            <w:r w:rsidRPr="00836690">
              <w:t>тел. 374-68-32</w:t>
            </w:r>
          </w:p>
          <w:p w14:paraId="266BBD12" w14:textId="2192348E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отдела гигиенической экспертизы, государственной регистрации и организации испытаний по внебюджетной деятельности Окромешко Т.С.,</w:t>
            </w:r>
            <w:r w:rsidRPr="00836690">
              <w:rPr>
                <w:lang w:eastAsia="en-US"/>
              </w:rPr>
              <w:t xml:space="preserve"> </w:t>
            </w:r>
            <w:r w:rsidRPr="00836690">
              <w:t xml:space="preserve">каб. 314, </w:t>
            </w:r>
            <w:r w:rsidR="006728C7" w:rsidRPr="00836690">
              <w:t xml:space="preserve">              </w:t>
            </w:r>
            <w:r w:rsidRPr="00836690">
              <w:t>тел. 374-68-32</w:t>
            </w:r>
          </w:p>
          <w:p w14:paraId="0E4124F9" w14:textId="6849A220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 xml:space="preserve">врач-гигиенист (заведующий отделом) отдела гигиены Сухавер Е.В., каб. 328, </w:t>
            </w:r>
            <w:r w:rsidR="006728C7" w:rsidRPr="00836690">
              <w:t xml:space="preserve">                  </w:t>
            </w:r>
            <w:r w:rsidRPr="00836690">
              <w:t>тел. 374-21-15</w:t>
            </w:r>
          </w:p>
          <w:p w14:paraId="0D927CFB" w14:textId="78C59ABD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 xml:space="preserve">врач-гигиенист (заведующий отделением) отделения по осуществлению госсанндзора </w:t>
            </w:r>
            <w:r w:rsidR="006728C7" w:rsidRPr="00836690">
              <w:t xml:space="preserve">        </w:t>
            </w:r>
            <w:r w:rsidRPr="00836690">
              <w:t xml:space="preserve">за планировкой и застройкой населенных мест отдела гигиены Смолонская М.А., </w:t>
            </w:r>
            <w:r w:rsidR="006728C7" w:rsidRPr="00836690">
              <w:t xml:space="preserve">              </w:t>
            </w:r>
            <w:r w:rsidRPr="00836690">
              <w:t>каб.317,  тел. 338-08-58</w:t>
            </w:r>
          </w:p>
          <w:p w14:paraId="48ED3313" w14:textId="41B4A4C4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(заведующий отделением) отделения радиационной гигиены отдела гигиены Сущевич Л.Н., пер.Броневой,10а, каб.407, тел. 360-65-50</w:t>
            </w:r>
          </w:p>
          <w:p w14:paraId="71241E84" w14:textId="4A21DD44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(заведующий отделением гигиены труда) отдела гигиены Смирнова Е.В., каб. 319, тел. 378-36-80</w:t>
            </w:r>
          </w:p>
          <w:p w14:paraId="07FE73C6" w14:textId="47AC1D1D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(заведующий отделением гигиены питания) отдела гигиены Финская О.А., каб. 323, тел. 379-77-29</w:t>
            </w:r>
          </w:p>
          <w:p w14:paraId="183985AC" w14:textId="04C53F1C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 xml:space="preserve">врач-гигиенист (заведующий отделением коммунальной гигиены питания) отдела гигиены Кислый П.В., </w:t>
            </w:r>
            <w:r w:rsidR="004A2749" w:rsidRPr="00580390">
              <w:rPr>
                <w:lang w:eastAsia="en-US"/>
              </w:rPr>
              <w:t>каб. 3</w:t>
            </w:r>
            <w:r w:rsidR="004A2749">
              <w:rPr>
                <w:lang w:eastAsia="en-US"/>
              </w:rPr>
              <w:t>20</w:t>
            </w:r>
            <w:r w:rsidR="004A2749" w:rsidRPr="00580390">
              <w:rPr>
                <w:lang w:eastAsia="en-US"/>
              </w:rPr>
              <w:t xml:space="preserve">, тел. </w:t>
            </w:r>
            <w:r w:rsidR="004A2749">
              <w:rPr>
                <w:lang w:eastAsia="en-US"/>
              </w:rPr>
              <w:t>366-25-81</w:t>
            </w:r>
          </w:p>
          <w:p w14:paraId="12C144FE" w14:textId="567BC3EF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 xml:space="preserve">врач-лаборант (заведующий отделом) лабораторного отдела Кобяшев И.А., каб. </w:t>
            </w:r>
            <w:r w:rsidR="007659D1">
              <w:t>203</w:t>
            </w:r>
            <w:r w:rsidRPr="00836690">
              <w:t xml:space="preserve">, </w:t>
            </w:r>
            <w:r w:rsidR="006728C7" w:rsidRPr="00836690">
              <w:t xml:space="preserve">           </w:t>
            </w:r>
            <w:r w:rsidRPr="00836690">
              <w:t xml:space="preserve">тел. 360-56-32 </w:t>
            </w:r>
          </w:p>
          <w:p w14:paraId="1B80732E" w14:textId="4785910D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врач-гигиенист (заведующий лабораторией) лаборатории физических факторов лабораторного отдела Магер О.Р. каб. 331, Тел. 378-71-90</w:t>
            </w:r>
          </w:p>
          <w:p w14:paraId="481A4D64" w14:textId="7A7A24F3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врач-эпидемиолог (заведующий отделом) отдела эпидемиологии Загорская Т.О., каб. 223, тел. 378-87-68</w:t>
            </w:r>
          </w:p>
          <w:p w14:paraId="081100F1" w14:textId="5D5DB3A2" w:rsidR="00F006B3" w:rsidRPr="00836690" w:rsidRDefault="00F006B3" w:rsidP="00836690">
            <w:pPr>
              <w:spacing w:line="220" w:lineRule="exact"/>
              <w:ind w:firstLine="314"/>
              <w:contextualSpacing/>
              <w:jc w:val="both"/>
            </w:pPr>
            <w:r w:rsidRPr="00836690">
              <w:t>врач-эпидемиолог (заведующий отделением надзора за организациями здравоохранения) отдела эпидемиологии Буланова Ю.В. каб. 227, тел. 379-23-25</w:t>
            </w:r>
          </w:p>
          <w:p w14:paraId="447713C5" w14:textId="19CC47B5" w:rsidR="00BC1B47" w:rsidRPr="00836690" w:rsidRDefault="00F006B3" w:rsidP="00836690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836690">
              <w:rPr>
                <w:lang w:eastAsia="en-US"/>
              </w:rPr>
              <w:t>время приёма</w:t>
            </w:r>
            <w:r w:rsidR="008541F4">
              <w:rPr>
                <w:lang w:eastAsia="en-US"/>
              </w:rPr>
              <w:t>:</w:t>
            </w:r>
            <w:r w:rsidRPr="00836690">
              <w:rPr>
                <w:lang w:eastAsia="en-US"/>
              </w:rPr>
              <w:t xml:space="preserve"> 9</w:t>
            </w:r>
            <w:r w:rsidRPr="00836690">
              <w:rPr>
                <w:vertAlign w:val="superscript"/>
                <w:lang w:eastAsia="en-US"/>
              </w:rPr>
              <w:t>00</w:t>
            </w:r>
            <w:r w:rsidRPr="00836690">
              <w:rPr>
                <w:lang w:eastAsia="en-US"/>
              </w:rPr>
              <w:t xml:space="preserve"> – 13</w:t>
            </w:r>
            <w:r w:rsidRPr="00836690">
              <w:rPr>
                <w:vertAlign w:val="superscript"/>
                <w:lang w:eastAsia="en-US"/>
              </w:rPr>
              <w:t>00</w:t>
            </w:r>
            <w:r w:rsidRPr="00836690">
              <w:rPr>
                <w:lang w:eastAsia="en-US"/>
              </w:rPr>
              <w:t>, 13</w:t>
            </w:r>
            <w:r w:rsidRPr="00836690">
              <w:rPr>
                <w:vertAlign w:val="superscript"/>
                <w:lang w:eastAsia="en-US"/>
              </w:rPr>
              <w:t>30</w:t>
            </w:r>
            <w:r w:rsidRPr="00836690">
              <w:rPr>
                <w:lang w:eastAsia="en-US"/>
              </w:rPr>
              <w:t xml:space="preserve"> – 16</w:t>
            </w:r>
            <w:r w:rsidRPr="00836690">
              <w:rPr>
                <w:vertAlign w:val="superscript"/>
                <w:lang w:eastAsia="en-US"/>
              </w:rPr>
              <w:t>00</w:t>
            </w:r>
          </w:p>
        </w:tc>
      </w:tr>
      <w:tr w:rsidR="00BC1B47" w:rsidRPr="00836690" w14:paraId="6F00A7CB" w14:textId="77777777" w:rsidTr="008366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4DB2" w14:textId="77777777" w:rsidR="00BC1B47" w:rsidRPr="00836690" w:rsidRDefault="00BC1B47" w:rsidP="00836690">
            <w:pPr>
              <w:pStyle w:val="a3"/>
              <w:spacing w:after="0" w:line="22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6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836690">
              <w:rPr>
                <w:rFonts w:ascii="Times New Roman" w:hAnsi="Times New Roman"/>
                <w:b/>
                <w:sz w:val="24"/>
                <w:szCs w:val="24"/>
              </w:rPr>
              <w:t xml:space="preserve">. Этап обращения за осуществлением административной процедуры </w:t>
            </w:r>
          </w:p>
          <w:p w14:paraId="07CD6DF9" w14:textId="77777777" w:rsidR="00BC1B47" w:rsidRPr="00836690" w:rsidRDefault="00BC1B47" w:rsidP="00836690">
            <w:pPr>
              <w:pStyle w:val="a3"/>
              <w:spacing w:after="0" w:line="22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690">
              <w:rPr>
                <w:rFonts w:ascii="Times New Roman" w:hAnsi="Times New Roman"/>
                <w:b/>
                <w:sz w:val="24"/>
                <w:szCs w:val="24"/>
              </w:rPr>
              <w:t>(далее – АП)</w:t>
            </w:r>
          </w:p>
        </w:tc>
      </w:tr>
      <w:tr w:rsidR="00BC1B47" w:rsidRPr="00836690" w14:paraId="72D6F7E6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1BBF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Последовательность действий субъекта хозяйствования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31C0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</w:rPr>
            </w:pPr>
            <w:r w:rsidRPr="00836690">
              <w:rPr>
                <w:b/>
              </w:rPr>
              <w:t>Соответствующие действия уполномоченного ЦГЭ,</w:t>
            </w:r>
          </w:p>
          <w:p w14:paraId="6704518A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FD37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Примечание</w:t>
            </w:r>
          </w:p>
        </w:tc>
      </w:tr>
      <w:tr w:rsidR="00BC1B47" w:rsidRPr="00836690" w14:paraId="27339C30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25C1" w14:textId="79DADAD9" w:rsidR="00BC1B47" w:rsidRPr="00836690" w:rsidRDefault="00153AA8" w:rsidP="00836690">
            <w:pPr>
              <w:spacing w:line="220" w:lineRule="exact"/>
              <w:ind w:firstLine="284"/>
              <w:contextualSpacing/>
              <w:jc w:val="both"/>
            </w:pPr>
            <w:r w:rsidRPr="00836690">
              <w:t xml:space="preserve">1. Подача </w:t>
            </w:r>
            <w:r w:rsidR="00F006B3" w:rsidRPr="00836690">
              <w:t>(лично, по почте, либо нарочным) заявления на осуществление АП с приложением необходимых документов и (или) сведений.</w:t>
            </w:r>
            <w:r w:rsidR="00BC1B47" w:rsidRPr="00836690">
              <w:rPr>
                <w:rFonts w:eastAsia="Calibri"/>
                <w:lang w:eastAsia="en-US"/>
              </w:rPr>
              <w:t xml:space="preserve">: </w:t>
            </w:r>
          </w:p>
          <w:p w14:paraId="289241BE" w14:textId="25897A1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>ранее выданное санитарно-гигиеническое заключение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0B90" w14:textId="126FB915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836690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ACB5" w14:textId="77777777" w:rsidR="00794C0D" w:rsidRDefault="00794C0D" w:rsidP="00794C0D">
            <w:pPr>
              <w:spacing w:line="220" w:lineRule="exact"/>
              <w:ind w:firstLine="284"/>
            </w:pPr>
            <w:r>
              <w:t>Лицо в соответствии с ЛНА</w:t>
            </w:r>
          </w:p>
          <w:p w14:paraId="5471A77F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BC1B47" w:rsidRPr="00836690" w14:paraId="2EBEC6F8" w14:textId="77777777" w:rsidTr="008366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AA3E" w14:textId="77777777" w:rsidR="00BC1B47" w:rsidRPr="00836690" w:rsidRDefault="00BC1B47" w:rsidP="00836690">
            <w:pPr>
              <w:pStyle w:val="a3"/>
              <w:spacing w:after="0" w:line="22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69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36690">
              <w:rPr>
                <w:rFonts w:ascii="Times New Roman" w:hAnsi="Times New Roman"/>
                <w:b/>
                <w:sz w:val="24"/>
                <w:szCs w:val="24"/>
              </w:rPr>
              <w:t>. ЭТАП ОСУЩЕСТВЛЕНИЯ АП</w:t>
            </w:r>
          </w:p>
        </w:tc>
      </w:tr>
      <w:tr w:rsidR="00BC1B47" w:rsidRPr="00836690" w14:paraId="302E4873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E5A5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Действия уполномоченного ЦГЭ, срок исполнения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DBB6" w14:textId="77777777" w:rsidR="00BC1B47" w:rsidRPr="00836690" w:rsidRDefault="00BC1B47" w:rsidP="00836690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Характеристика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96C1" w14:textId="77777777" w:rsidR="00BC1B47" w:rsidRPr="00836690" w:rsidRDefault="00BC1B47" w:rsidP="00836690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Примечание</w:t>
            </w:r>
          </w:p>
        </w:tc>
      </w:tr>
      <w:tr w:rsidR="00BC1B47" w:rsidRPr="00836690" w14:paraId="7C2E262B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318D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DCE5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2429FB9C" w14:textId="77777777" w:rsidR="00BC1B47" w:rsidRPr="00836690" w:rsidRDefault="00BC1B47" w:rsidP="00836690">
            <w:pPr>
              <w:spacing w:line="220" w:lineRule="exact"/>
              <w:ind w:firstLine="284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F3F5" w14:textId="77777777" w:rsidR="00F006B3" w:rsidRPr="00836690" w:rsidRDefault="00BC1B47" w:rsidP="00836690">
            <w:pPr>
              <w:spacing w:line="220" w:lineRule="exact"/>
              <w:ind w:firstLine="321"/>
            </w:pPr>
            <w:r w:rsidRPr="00836690">
              <w:rPr>
                <w:u w:val="single"/>
              </w:rPr>
              <w:t>Срок исполнения</w:t>
            </w:r>
            <w:r w:rsidRPr="00836690">
              <w:t xml:space="preserve">: </w:t>
            </w:r>
          </w:p>
          <w:p w14:paraId="79A64EE8" w14:textId="69E8F341" w:rsidR="00BC1B47" w:rsidRPr="00836690" w:rsidRDefault="00BC1B47" w:rsidP="00836690">
            <w:pPr>
              <w:spacing w:line="220" w:lineRule="exact"/>
              <w:ind w:firstLine="321"/>
              <w:rPr>
                <w:b/>
                <w:lang w:eastAsia="en-US"/>
              </w:rPr>
            </w:pPr>
            <w:r w:rsidRPr="00836690">
              <w:t>в течение 1 календарного дня</w:t>
            </w:r>
          </w:p>
        </w:tc>
      </w:tr>
      <w:tr w:rsidR="00BC1B47" w:rsidRPr="00836690" w14:paraId="0A0C101C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449F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lastRenderedPageBreak/>
              <w:t>2.2 Рассмотрение заявления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4B1F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>Проверка соответствия формы заявления и комплектности предоставленных документов</w:t>
            </w:r>
          </w:p>
          <w:p w14:paraId="5CC2C96A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</w:pPr>
            <w:r w:rsidRPr="00836690">
              <w:t>По результатам рассмотрения заявления:</w:t>
            </w:r>
          </w:p>
          <w:p w14:paraId="37B5C997" w14:textId="542BF0CF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</w:pPr>
            <w:r w:rsidRPr="00836690">
              <w:t>принимается решение об отказе в принятии заявления (переход к п. 2.2.1)</w:t>
            </w:r>
          </w:p>
          <w:p w14:paraId="540376C7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</w:pPr>
            <w:r w:rsidRPr="00836690">
              <w:t>ИЛИ</w:t>
            </w:r>
          </w:p>
          <w:p w14:paraId="5EED00A4" w14:textId="0C0E1E10" w:rsidR="00BC1B47" w:rsidRPr="00836690" w:rsidRDefault="00BC1B47" w:rsidP="00836690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836690">
              <w:t>переход к п. 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9094" w14:textId="77777777" w:rsidR="00F006B3" w:rsidRPr="00836690" w:rsidRDefault="00BC1B47" w:rsidP="00836690">
            <w:pPr>
              <w:spacing w:line="220" w:lineRule="exact"/>
              <w:ind w:firstLine="321"/>
              <w:contextualSpacing/>
            </w:pPr>
            <w:r w:rsidRPr="00836690">
              <w:rPr>
                <w:u w:val="single"/>
              </w:rPr>
              <w:t>Срок исполнения</w:t>
            </w:r>
            <w:r w:rsidRPr="00836690">
              <w:t xml:space="preserve">: </w:t>
            </w:r>
          </w:p>
          <w:p w14:paraId="453E81F3" w14:textId="4043D4B2" w:rsidR="00BC1B47" w:rsidRPr="00836690" w:rsidRDefault="00BC1B47" w:rsidP="00836690">
            <w:pPr>
              <w:spacing w:line="220" w:lineRule="exact"/>
              <w:ind w:firstLine="321"/>
              <w:contextualSpacing/>
              <w:rPr>
                <w:lang w:eastAsia="en-US"/>
              </w:rPr>
            </w:pPr>
            <w:r w:rsidRPr="00836690">
              <w:t>в течение 1 календарного дня</w:t>
            </w:r>
          </w:p>
        </w:tc>
      </w:tr>
      <w:tr w:rsidR="00BC1B47" w:rsidRPr="00836690" w14:paraId="30BFCE40" w14:textId="77777777" w:rsidTr="00836690">
        <w:trPr>
          <w:trHeight w:val="34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CAEE" w14:textId="77777777" w:rsidR="00BC1B47" w:rsidRPr="00836690" w:rsidRDefault="00BC1B47" w:rsidP="00836690">
            <w:pPr>
              <w:spacing w:line="220" w:lineRule="exact"/>
              <w:ind w:firstLine="314"/>
              <w:contextualSpacing/>
              <w:jc w:val="center"/>
              <w:rPr>
                <w:b/>
                <w:iCs/>
                <w:lang w:eastAsia="en-US"/>
              </w:rPr>
            </w:pPr>
            <w:r w:rsidRPr="00836690">
              <w:rPr>
                <w:b/>
                <w:iCs/>
              </w:rPr>
              <w:t>Административное решение об отказе в принятии заявления</w:t>
            </w:r>
          </w:p>
        </w:tc>
      </w:tr>
      <w:tr w:rsidR="00BC1B47" w:rsidRPr="00836690" w14:paraId="44B4086D" w14:textId="77777777" w:rsidTr="0083669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3328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716D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>Оформление административного решения об отказе в принятии заявления</w:t>
            </w:r>
          </w:p>
          <w:p w14:paraId="009F5205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7B1A411C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3940D153" w14:textId="77777777" w:rsidR="00BC1B47" w:rsidRPr="00836690" w:rsidRDefault="00BC1B47" w:rsidP="00836690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836690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B2FCD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  <w:r w:rsidRPr="00836690">
              <w:rPr>
                <w:u w:val="single"/>
              </w:rPr>
              <w:t>Ответственные исполнители</w:t>
            </w:r>
            <w:r w:rsidRPr="00836690">
              <w:t>:</w:t>
            </w:r>
          </w:p>
          <w:p w14:paraId="70558C5C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  <w:r w:rsidRPr="00836690">
              <w:t xml:space="preserve">исполнитель, назначенный в соответствии с ЛПА </w:t>
            </w:r>
          </w:p>
          <w:p w14:paraId="1CF68ACD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</w:p>
          <w:p w14:paraId="3937AB2C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  <w:r w:rsidRPr="00836690">
              <w:rPr>
                <w:u w:val="single"/>
              </w:rPr>
              <w:t>Срок исполнения</w:t>
            </w:r>
            <w:r w:rsidRPr="00836690">
              <w:t>: в течение 3 рабочих дней со дня регистрации</w:t>
            </w:r>
          </w:p>
          <w:p w14:paraId="27AE8284" w14:textId="77777777" w:rsidR="00BC1B47" w:rsidRPr="00836690" w:rsidRDefault="00BC1B47" w:rsidP="00836690">
            <w:pPr>
              <w:spacing w:line="220" w:lineRule="exact"/>
              <w:ind w:firstLine="321"/>
              <w:contextualSpacing/>
              <w:jc w:val="both"/>
            </w:pPr>
          </w:p>
          <w:p w14:paraId="6CD1B906" w14:textId="77777777" w:rsidR="00BC1B47" w:rsidRPr="00836690" w:rsidRDefault="00BC1B47" w:rsidP="00836690">
            <w:pPr>
              <w:spacing w:line="220" w:lineRule="exact"/>
              <w:ind w:firstLine="321"/>
              <w:contextualSpacing/>
              <w:jc w:val="both"/>
              <w:rPr>
                <w:lang w:eastAsia="en-US"/>
              </w:rPr>
            </w:pPr>
          </w:p>
        </w:tc>
      </w:tr>
      <w:tr w:rsidR="00BC1B47" w:rsidRPr="00836690" w14:paraId="766BA662" w14:textId="77777777" w:rsidTr="00836690">
        <w:trPr>
          <w:trHeight w:val="34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803A" w14:textId="449FA6AF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F006B3" w:rsidRPr="00836690">
              <w:rPr>
                <w:rFonts w:ascii="Times New Roman" w:hAnsi="Times New Roman"/>
                <w:sz w:val="24"/>
                <w:szCs w:val="24"/>
              </w:rPr>
              <w:t>, в т.ч.</w:t>
            </w:r>
            <w:r w:rsidRPr="00836690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836690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836690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E4FF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 xml:space="preserve">Определение объема работ. </w:t>
            </w:r>
          </w:p>
          <w:p w14:paraId="7546DFC1" w14:textId="742C188A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>Подбор и изучение нормативных правовых актов (НПА) и технических нормативных правовых актов (ТНПА).</w:t>
            </w:r>
          </w:p>
          <w:p w14:paraId="3B02D624" w14:textId="77777777" w:rsidR="00BC1B47" w:rsidRPr="00836690" w:rsidRDefault="00BC1B47" w:rsidP="00836690">
            <w:pPr>
              <w:spacing w:line="220" w:lineRule="exact"/>
              <w:ind w:firstLine="284"/>
              <w:jc w:val="both"/>
              <w:rPr>
                <w:bCs/>
              </w:rPr>
            </w:pPr>
            <w:r w:rsidRPr="00836690">
              <w:rPr>
                <w:bCs/>
              </w:rPr>
              <w:t>Оценка документации с целью внесения изменения (замены) в санитарно-гигиеническое заключение.</w:t>
            </w:r>
          </w:p>
          <w:p w14:paraId="76DDF39F" w14:textId="77777777" w:rsidR="00BC1B47" w:rsidRPr="00836690" w:rsidRDefault="00BC1B47" w:rsidP="00836690">
            <w:pPr>
              <w:spacing w:line="220" w:lineRule="exact"/>
              <w:ind w:firstLine="284"/>
              <w:jc w:val="both"/>
              <w:rPr>
                <w:bCs/>
              </w:rPr>
            </w:pPr>
          </w:p>
          <w:p w14:paraId="3BD82514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5617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  <w:r w:rsidRPr="00836690">
              <w:rPr>
                <w:u w:val="single"/>
              </w:rPr>
              <w:t>Срок исполнения</w:t>
            </w:r>
            <w:r w:rsidRPr="00836690">
              <w:t>: не более 15 дней со дня регистрации заявления</w:t>
            </w:r>
          </w:p>
          <w:p w14:paraId="76DAAAC9" w14:textId="77777777" w:rsidR="00BC1B47" w:rsidRPr="00836690" w:rsidRDefault="00BC1B47" w:rsidP="00836690">
            <w:pPr>
              <w:spacing w:line="220" w:lineRule="exact"/>
              <w:ind w:firstLine="321"/>
              <w:contextualSpacing/>
            </w:pPr>
          </w:p>
          <w:p w14:paraId="3DD6D9BB" w14:textId="77777777" w:rsidR="00BC1B47" w:rsidRPr="00836690" w:rsidRDefault="00BC1B47" w:rsidP="00836690">
            <w:pPr>
              <w:spacing w:line="220" w:lineRule="exact"/>
              <w:ind w:firstLine="321"/>
              <w:rPr>
                <w:lang w:eastAsia="en-US"/>
              </w:rPr>
            </w:pPr>
            <w:r w:rsidRPr="00836690">
              <w:t>При соответствии поданной документации требованиям НПА и ТНПА – переход к п. 2.4, при выявлении несоответствий – переход к п. 2.4.1</w:t>
            </w:r>
          </w:p>
        </w:tc>
      </w:tr>
      <w:tr w:rsidR="00BC1B47" w:rsidRPr="00836690" w14:paraId="4BA48BF2" w14:textId="77777777" w:rsidTr="00836690">
        <w:trPr>
          <w:trHeight w:val="6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FA6F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836690">
              <w:rPr>
                <w:rFonts w:eastAsia="Calibri"/>
                <w:lang w:eastAsia="en-US"/>
              </w:rPr>
              <w:t xml:space="preserve">2.4 Принятие и регистрация административного решения </w:t>
            </w:r>
          </w:p>
          <w:p w14:paraId="5DC63F7A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0C48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13A9DB49" w14:textId="77777777" w:rsidR="00BC1B47" w:rsidRPr="00836690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764E2AAD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</w:pPr>
            <w:r w:rsidRPr="00836690">
              <w:t>Направление проекта административного решения на подписание главному врачу</w:t>
            </w:r>
          </w:p>
          <w:p w14:paraId="374BB45D" w14:textId="77777777" w:rsidR="00BC1B47" w:rsidRDefault="00BC1B47" w:rsidP="00836690">
            <w:pPr>
              <w:spacing w:line="220" w:lineRule="exact"/>
              <w:ind w:firstLine="284"/>
              <w:jc w:val="both"/>
            </w:pPr>
            <w:r w:rsidRPr="00836690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  <w:p w14:paraId="2FC820AA" w14:textId="0D34A286" w:rsidR="00836690" w:rsidRPr="00836690" w:rsidRDefault="00836690" w:rsidP="00836690">
            <w:pPr>
              <w:spacing w:line="220" w:lineRule="exact"/>
              <w:ind w:firstLine="284"/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597F" w14:textId="77777777" w:rsidR="00836690" w:rsidRDefault="00BC1B47" w:rsidP="00836690">
            <w:pPr>
              <w:spacing w:line="220" w:lineRule="exact"/>
              <w:ind w:firstLine="284"/>
              <w:contextualSpacing/>
            </w:pPr>
            <w:r w:rsidRPr="00836690">
              <w:rPr>
                <w:u w:val="single"/>
              </w:rPr>
              <w:t>Срок действия административного решения</w:t>
            </w:r>
          </w:p>
          <w:p w14:paraId="2B99F04D" w14:textId="0771E810" w:rsidR="00BC1B47" w:rsidRPr="00836690" w:rsidRDefault="00BC1B47" w:rsidP="00836690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836690">
              <w:t xml:space="preserve">3 года </w:t>
            </w:r>
          </w:p>
        </w:tc>
      </w:tr>
      <w:tr w:rsidR="00BC1B47" w:rsidRPr="00836690" w14:paraId="5A2693B0" w14:textId="77777777" w:rsidTr="00836690">
        <w:trPr>
          <w:trHeight w:val="8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91D1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690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587BBCAA" w14:textId="77777777" w:rsidR="00BC1B47" w:rsidRPr="00836690" w:rsidRDefault="00BC1B47" w:rsidP="00836690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B960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836690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6CC5" w14:textId="77777777" w:rsidR="00BC1B47" w:rsidRPr="00836690" w:rsidRDefault="00BC1B47" w:rsidP="00836690">
            <w:pPr>
              <w:spacing w:line="220" w:lineRule="exact"/>
              <w:ind w:firstLine="284"/>
              <w:rPr>
                <w:lang w:eastAsia="en-US"/>
              </w:rPr>
            </w:pPr>
          </w:p>
        </w:tc>
      </w:tr>
      <w:tr w:rsidR="00BC1B47" w:rsidRPr="00836690" w14:paraId="3B23BECB" w14:textId="77777777" w:rsidTr="0083669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A3C7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  <w:lang w:val="en-US"/>
              </w:rPr>
              <w:lastRenderedPageBreak/>
              <w:t>III</w:t>
            </w:r>
            <w:r w:rsidRPr="00836690">
              <w:rPr>
                <w:b/>
              </w:rPr>
              <w:t>. ЭТАП УВЕДОМЛЕНИЯ СУБЪЕКТА О ПРИНЯТОМ АДМИНИСТРАТИВНОМ РЕШЕНИИ</w:t>
            </w:r>
          </w:p>
        </w:tc>
      </w:tr>
      <w:tr w:rsidR="00BC1B47" w:rsidRPr="00836690" w14:paraId="14C548ED" w14:textId="77777777" w:rsidTr="00836690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3FBF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Действие уполномоченного ЦГЭ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5F98" w14:textId="77777777" w:rsidR="00BC1B47" w:rsidRPr="00836690" w:rsidRDefault="00BC1B47" w:rsidP="00836690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836690">
              <w:rPr>
                <w:b/>
              </w:rPr>
              <w:t>Примечание</w:t>
            </w:r>
          </w:p>
        </w:tc>
      </w:tr>
      <w:tr w:rsidR="00BC1B47" w:rsidRPr="00836690" w14:paraId="738035B1" w14:textId="77777777" w:rsidTr="00836690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B6591" w14:textId="77777777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836690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51BA" w14:textId="5F5B21EB" w:rsidR="00BC1B47" w:rsidRPr="00836690" w:rsidRDefault="00BC1B47" w:rsidP="00836690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836690">
              <w:t xml:space="preserve">Осуществляется уполномоченным лицом не позднее </w:t>
            </w:r>
            <w:r w:rsidR="00F006B3" w:rsidRPr="00836690">
              <w:t>7</w:t>
            </w:r>
            <w:r w:rsidRPr="00836690">
              <w:t xml:space="preserve"> рабочих дней со дня принятия соответствующего решения</w:t>
            </w:r>
          </w:p>
        </w:tc>
      </w:tr>
    </w:tbl>
    <w:p w14:paraId="1898C170" w14:textId="77777777" w:rsidR="00BC1B47" w:rsidRPr="00836690" w:rsidRDefault="00BC1B47" w:rsidP="00836690">
      <w:pPr>
        <w:spacing w:line="220" w:lineRule="exact"/>
      </w:pPr>
    </w:p>
    <w:p w14:paraId="37419C29" w14:textId="77777777" w:rsidR="000137D5" w:rsidRPr="00836690" w:rsidRDefault="000137D5" w:rsidP="00836690">
      <w:pPr>
        <w:spacing w:line="220" w:lineRule="exact"/>
      </w:pPr>
    </w:p>
    <w:sectPr w:rsidR="000137D5" w:rsidRPr="00836690" w:rsidSect="00294115">
      <w:headerReference w:type="even" r:id="rId7"/>
      <w:headerReference w:type="default" r:id="rId8"/>
      <w:pgSz w:w="11906" w:h="16838"/>
      <w:pgMar w:top="1375" w:right="566" w:bottom="1276" w:left="1701" w:header="709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E451A" w14:textId="77777777" w:rsidR="00883ECC" w:rsidRDefault="00883ECC">
      <w:r>
        <w:separator/>
      </w:r>
    </w:p>
  </w:endnote>
  <w:endnote w:type="continuationSeparator" w:id="0">
    <w:p w14:paraId="17866D64" w14:textId="77777777" w:rsidR="00883ECC" w:rsidRDefault="0088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E5825" w14:textId="77777777" w:rsidR="00883ECC" w:rsidRDefault="00883ECC">
      <w:r>
        <w:separator/>
      </w:r>
    </w:p>
  </w:footnote>
  <w:footnote w:type="continuationSeparator" w:id="0">
    <w:p w14:paraId="0554004E" w14:textId="77777777" w:rsidR="00883ECC" w:rsidRDefault="0088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80443" w14:textId="77777777" w:rsidR="00D0018C" w:rsidRDefault="00BC1B47" w:rsidP="00526DD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80</w:t>
    </w:r>
    <w:r>
      <w:rPr>
        <w:rStyle w:val="a6"/>
      </w:rPr>
      <w:fldChar w:fldCharType="end"/>
    </w:r>
  </w:p>
  <w:p w14:paraId="28085063" w14:textId="77777777" w:rsidR="00D0018C" w:rsidRDefault="00883E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8355731"/>
      <w:docPartObj>
        <w:docPartGallery w:val="Page Numbers (Top of Page)"/>
        <w:docPartUnique/>
      </w:docPartObj>
    </w:sdtPr>
    <w:sdtEndPr/>
    <w:sdtContent>
      <w:p w14:paraId="6D553A9D" w14:textId="6C4CD47A" w:rsidR="00836690" w:rsidRDefault="008366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1B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0E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3AA8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15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70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B55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AE9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2749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2A3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2E29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67B44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7CD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8C7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2D2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9D1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0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3B62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5F0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5D4E"/>
    <w:rsid w:val="008360AB"/>
    <w:rsid w:val="008362F4"/>
    <w:rsid w:val="00836538"/>
    <w:rsid w:val="00836690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1F4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3ECC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7DD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CFA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47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3FF2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384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3662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16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1FD2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283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9F1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6B3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4FE0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BC1B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BC1B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BC1B47"/>
  </w:style>
  <w:style w:type="paragraph" w:styleId="a7">
    <w:name w:val="footer"/>
    <w:basedOn w:val="a"/>
    <w:link w:val="a8"/>
    <w:uiPriority w:val="99"/>
    <w:unhideWhenUsed/>
    <w:rsid w:val="007F75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7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3669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6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1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17</cp:revision>
  <cp:lastPrinted>2026-08-12T09:38:00Z</cp:lastPrinted>
  <dcterms:created xsi:type="dcterms:W3CDTF">2024-01-18T12:15:00Z</dcterms:created>
  <dcterms:modified xsi:type="dcterms:W3CDTF">2026-08-13T05:47:00Z</dcterms:modified>
</cp:coreProperties>
</file>